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548"/>
        <w:gridCol w:w="10890"/>
      </w:tblGrid>
      <w:tr w:rsidR="00122E4C" w:rsidRPr="00722568" w:rsidTr="00722568">
        <w:tc>
          <w:tcPr>
            <w:tcW w:w="1548" w:type="dxa"/>
          </w:tcPr>
          <w:p w:rsidR="00122E4C" w:rsidRPr="00722568" w:rsidRDefault="00122E4C">
            <w:pPr>
              <w:rPr>
                <w:sz w:val="28"/>
                <w:szCs w:val="28"/>
              </w:rPr>
            </w:pPr>
            <w:r w:rsidRPr="00722568">
              <w:rPr>
                <w:sz w:val="28"/>
                <w:szCs w:val="28"/>
              </w:rPr>
              <w:t>Group number</w:t>
            </w:r>
          </w:p>
        </w:tc>
        <w:tc>
          <w:tcPr>
            <w:tcW w:w="10890" w:type="dxa"/>
          </w:tcPr>
          <w:p w:rsidR="00122E4C" w:rsidRPr="00722568" w:rsidRDefault="00722568">
            <w:pPr>
              <w:rPr>
                <w:sz w:val="28"/>
                <w:szCs w:val="28"/>
              </w:rPr>
            </w:pPr>
            <w:r w:rsidRPr="00722568">
              <w:rPr>
                <w:sz w:val="28"/>
                <w:szCs w:val="28"/>
              </w:rPr>
              <w:t xml:space="preserve">Presentation </w:t>
            </w:r>
            <w:r w:rsidR="00122E4C" w:rsidRPr="00722568">
              <w:rPr>
                <w:sz w:val="28"/>
                <w:szCs w:val="28"/>
              </w:rPr>
              <w:t>Topic</w:t>
            </w:r>
          </w:p>
        </w:tc>
      </w:tr>
      <w:tr w:rsidR="00122E4C" w:rsidRPr="00722568" w:rsidTr="00722568">
        <w:tc>
          <w:tcPr>
            <w:tcW w:w="1548" w:type="dxa"/>
          </w:tcPr>
          <w:p w:rsidR="00122E4C" w:rsidRPr="00722568" w:rsidRDefault="00122E4C">
            <w:pPr>
              <w:rPr>
                <w:sz w:val="28"/>
                <w:szCs w:val="28"/>
              </w:rPr>
            </w:pPr>
            <w:r w:rsidRPr="00722568">
              <w:rPr>
                <w:sz w:val="28"/>
                <w:szCs w:val="28"/>
              </w:rPr>
              <w:t>1</w:t>
            </w:r>
          </w:p>
        </w:tc>
        <w:tc>
          <w:tcPr>
            <w:tcW w:w="10890" w:type="dxa"/>
          </w:tcPr>
          <w:p w:rsidR="00122E4C" w:rsidRPr="00722568" w:rsidRDefault="00F058D2" w:rsidP="00B0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Foreign Banks in Bangladesh: Impact and Challenges</w:t>
            </w:r>
          </w:p>
        </w:tc>
      </w:tr>
      <w:tr w:rsidR="00122E4C" w:rsidRPr="00722568" w:rsidTr="00722568">
        <w:tc>
          <w:tcPr>
            <w:tcW w:w="1548" w:type="dxa"/>
          </w:tcPr>
          <w:p w:rsidR="00122E4C" w:rsidRPr="00722568" w:rsidRDefault="00122E4C">
            <w:pPr>
              <w:rPr>
                <w:sz w:val="28"/>
                <w:szCs w:val="28"/>
              </w:rPr>
            </w:pPr>
            <w:r w:rsidRPr="00722568">
              <w:rPr>
                <w:sz w:val="28"/>
                <w:szCs w:val="28"/>
              </w:rPr>
              <w:t>2</w:t>
            </w:r>
          </w:p>
        </w:tc>
        <w:tc>
          <w:tcPr>
            <w:tcW w:w="10890" w:type="dxa"/>
          </w:tcPr>
          <w:p w:rsidR="00122E4C" w:rsidRPr="00722568" w:rsidRDefault="00F37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Bangladesh Bank Heist</w:t>
            </w:r>
          </w:p>
        </w:tc>
      </w:tr>
      <w:tr w:rsidR="00122E4C" w:rsidRPr="00722568" w:rsidTr="00722568">
        <w:tc>
          <w:tcPr>
            <w:tcW w:w="1548" w:type="dxa"/>
          </w:tcPr>
          <w:p w:rsidR="00122E4C" w:rsidRPr="00722568" w:rsidRDefault="00122E4C">
            <w:pPr>
              <w:rPr>
                <w:sz w:val="28"/>
                <w:szCs w:val="28"/>
              </w:rPr>
            </w:pPr>
            <w:r w:rsidRPr="00722568">
              <w:rPr>
                <w:sz w:val="28"/>
                <w:szCs w:val="28"/>
              </w:rPr>
              <w:t>3</w:t>
            </w:r>
          </w:p>
        </w:tc>
        <w:tc>
          <w:tcPr>
            <w:tcW w:w="10890" w:type="dxa"/>
          </w:tcPr>
          <w:p w:rsidR="00122E4C" w:rsidRPr="00722568" w:rsidRDefault="00122E4C">
            <w:pPr>
              <w:rPr>
                <w:sz w:val="28"/>
                <w:szCs w:val="28"/>
              </w:rPr>
            </w:pPr>
            <w:r w:rsidRPr="00722568">
              <w:rPr>
                <w:sz w:val="28"/>
                <w:szCs w:val="28"/>
              </w:rPr>
              <w:t>Islamic Banking</w:t>
            </w:r>
            <w:r w:rsidR="00677116" w:rsidRPr="00722568">
              <w:rPr>
                <w:sz w:val="28"/>
                <w:szCs w:val="28"/>
              </w:rPr>
              <w:t xml:space="preserve"> 1</w:t>
            </w:r>
            <w:r w:rsidR="0088137E" w:rsidRPr="00722568">
              <w:rPr>
                <w:sz w:val="28"/>
                <w:szCs w:val="28"/>
              </w:rPr>
              <w:t xml:space="preserve">: </w:t>
            </w:r>
            <w:r w:rsidR="00722568" w:rsidRPr="00722568">
              <w:rPr>
                <w:sz w:val="28"/>
                <w:szCs w:val="28"/>
              </w:rPr>
              <w:t>History, P</w:t>
            </w:r>
            <w:r w:rsidRPr="00722568">
              <w:rPr>
                <w:sz w:val="28"/>
                <w:szCs w:val="28"/>
              </w:rPr>
              <w:t xml:space="preserve">rincipals, </w:t>
            </w:r>
            <w:proofErr w:type="spellStart"/>
            <w:r w:rsidR="00677116" w:rsidRPr="00722568">
              <w:rPr>
                <w:sz w:val="28"/>
                <w:szCs w:val="28"/>
              </w:rPr>
              <w:t>Murabahah</w:t>
            </w:r>
            <w:proofErr w:type="spellEnd"/>
            <w:r w:rsidR="00677116" w:rsidRPr="00722568">
              <w:rPr>
                <w:sz w:val="28"/>
                <w:szCs w:val="28"/>
              </w:rPr>
              <w:t xml:space="preserve">, </w:t>
            </w:r>
            <w:proofErr w:type="spellStart"/>
            <w:r w:rsidR="00677116" w:rsidRPr="00722568">
              <w:rPr>
                <w:sz w:val="28"/>
                <w:szCs w:val="28"/>
              </w:rPr>
              <w:t>Musharakah</w:t>
            </w:r>
            <w:proofErr w:type="spellEnd"/>
            <w:r w:rsidR="00677116" w:rsidRPr="00722568">
              <w:rPr>
                <w:sz w:val="28"/>
                <w:szCs w:val="28"/>
              </w:rPr>
              <w:t xml:space="preserve">, </w:t>
            </w:r>
            <w:proofErr w:type="spellStart"/>
            <w:r w:rsidR="00677116" w:rsidRPr="00722568">
              <w:rPr>
                <w:sz w:val="28"/>
                <w:szCs w:val="28"/>
              </w:rPr>
              <w:t>Mudarabah</w:t>
            </w:r>
            <w:proofErr w:type="spellEnd"/>
            <w:r w:rsidR="0088137E" w:rsidRPr="00722568">
              <w:rPr>
                <w:sz w:val="28"/>
                <w:szCs w:val="28"/>
              </w:rPr>
              <w:t xml:space="preserve"> and</w:t>
            </w:r>
            <w:r w:rsidR="00677116" w:rsidRPr="00722568">
              <w:rPr>
                <w:sz w:val="28"/>
                <w:szCs w:val="28"/>
              </w:rPr>
              <w:t xml:space="preserve"> </w:t>
            </w:r>
            <w:r w:rsidR="0088137E" w:rsidRPr="00722568">
              <w:rPr>
                <w:sz w:val="28"/>
                <w:szCs w:val="28"/>
              </w:rPr>
              <w:t xml:space="preserve"> </w:t>
            </w:r>
            <w:proofErr w:type="spellStart"/>
            <w:r w:rsidR="00677116" w:rsidRPr="00722568">
              <w:rPr>
                <w:sz w:val="28"/>
                <w:szCs w:val="28"/>
              </w:rPr>
              <w:t>Ijarah</w:t>
            </w:r>
            <w:proofErr w:type="spellEnd"/>
          </w:p>
        </w:tc>
      </w:tr>
      <w:tr w:rsidR="00122E4C" w:rsidRPr="00722568" w:rsidTr="00722568">
        <w:tc>
          <w:tcPr>
            <w:tcW w:w="1548" w:type="dxa"/>
          </w:tcPr>
          <w:p w:rsidR="00122E4C" w:rsidRPr="00722568" w:rsidRDefault="00122E4C">
            <w:pPr>
              <w:rPr>
                <w:sz w:val="28"/>
                <w:szCs w:val="28"/>
              </w:rPr>
            </w:pPr>
            <w:r w:rsidRPr="00722568">
              <w:rPr>
                <w:sz w:val="28"/>
                <w:szCs w:val="28"/>
              </w:rPr>
              <w:t>4</w:t>
            </w:r>
          </w:p>
        </w:tc>
        <w:tc>
          <w:tcPr>
            <w:tcW w:w="10890" w:type="dxa"/>
          </w:tcPr>
          <w:p w:rsidR="00122E4C" w:rsidRPr="00722568" w:rsidRDefault="0088137E">
            <w:pPr>
              <w:rPr>
                <w:sz w:val="28"/>
                <w:szCs w:val="28"/>
              </w:rPr>
            </w:pPr>
            <w:r w:rsidRPr="00722568">
              <w:rPr>
                <w:sz w:val="28"/>
                <w:szCs w:val="28"/>
              </w:rPr>
              <w:t xml:space="preserve">Islamic Banking 2: </w:t>
            </w:r>
            <w:proofErr w:type="spellStart"/>
            <w:r w:rsidR="00677116" w:rsidRPr="00722568">
              <w:rPr>
                <w:sz w:val="28"/>
                <w:szCs w:val="28"/>
              </w:rPr>
              <w:t>Bai'al</w:t>
            </w:r>
            <w:proofErr w:type="spellEnd"/>
            <w:r w:rsidR="00677116" w:rsidRPr="00722568">
              <w:rPr>
                <w:sz w:val="28"/>
                <w:szCs w:val="28"/>
              </w:rPr>
              <w:t xml:space="preserve"> '</w:t>
            </w:r>
            <w:proofErr w:type="spellStart"/>
            <w:r w:rsidR="00677116" w:rsidRPr="00722568">
              <w:rPr>
                <w:sz w:val="28"/>
                <w:szCs w:val="28"/>
              </w:rPr>
              <w:t>inah</w:t>
            </w:r>
            <w:proofErr w:type="spellEnd"/>
            <w:r w:rsidR="00677116" w:rsidRPr="00722568">
              <w:rPr>
                <w:sz w:val="28"/>
                <w:szCs w:val="28"/>
              </w:rPr>
              <w:t xml:space="preserve">, </w:t>
            </w:r>
            <w:proofErr w:type="spellStart"/>
            <w:r w:rsidR="00677116" w:rsidRPr="00722568">
              <w:rPr>
                <w:sz w:val="28"/>
                <w:szCs w:val="28"/>
              </w:rPr>
              <w:t>Bai</w:t>
            </w:r>
            <w:proofErr w:type="spellEnd"/>
            <w:r w:rsidR="00677116" w:rsidRPr="00722568">
              <w:rPr>
                <w:sz w:val="28"/>
                <w:szCs w:val="28"/>
              </w:rPr>
              <w:t xml:space="preserve">' </w:t>
            </w:r>
            <w:proofErr w:type="spellStart"/>
            <w:r w:rsidR="00677116" w:rsidRPr="00722568">
              <w:rPr>
                <w:sz w:val="28"/>
                <w:szCs w:val="28"/>
              </w:rPr>
              <w:t>bithaman</w:t>
            </w:r>
            <w:proofErr w:type="spellEnd"/>
            <w:r w:rsidR="00677116" w:rsidRPr="00722568">
              <w:rPr>
                <w:sz w:val="28"/>
                <w:szCs w:val="28"/>
              </w:rPr>
              <w:t xml:space="preserve"> </w:t>
            </w:r>
            <w:proofErr w:type="spellStart"/>
            <w:r w:rsidR="00677116" w:rsidRPr="00722568">
              <w:rPr>
                <w:sz w:val="28"/>
                <w:szCs w:val="28"/>
              </w:rPr>
              <w:t>ajil</w:t>
            </w:r>
            <w:proofErr w:type="spellEnd"/>
            <w:r w:rsidR="00677116" w:rsidRPr="00722568">
              <w:rPr>
                <w:sz w:val="28"/>
                <w:szCs w:val="28"/>
              </w:rPr>
              <w:t xml:space="preserve">, </w:t>
            </w:r>
            <w:proofErr w:type="spellStart"/>
            <w:r w:rsidRPr="00722568">
              <w:rPr>
                <w:sz w:val="28"/>
                <w:szCs w:val="28"/>
              </w:rPr>
              <w:t>Bai</w:t>
            </w:r>
            <w:proofErr w:type="spellEnd"/>
            <w:r w:rsidRPr="00722568">
              <w:rPr>
                <w:sz w:val="28"/>
                <w:szCs w:val="28"/>
              </w:rPr>
              <w:t xml:space="preserve"> Salam and</w:t>
            </w:r>
            <w:r w:rsidR="00677116" w:rsidRPr="00722568">
              <w:rPr>
                <w:sz w:val="28"/>
                <w:szCs w:val="28"/>
              </w:rPr>
              <w:t xml:space="preserve"> Islamic Banking in Bangladesh</w:t>
            </w:r>
          </w:p>
        </w:tc>
      </w:tr>
      <w:tr w:rsidR="00122E4C" w:rsidRPr="00722568" w:rsidTr="00722568">
        <w:tc>
          <w:tcPr>
            <w:tcW w:w="1548" w:type="dxa"/>
          </w:tcPr>
          <w:p w:rsidR="00122E4C" w:rsidRPr="00722568" w:rsidRDefault="00122E4C">
            <w:pPr>
              <w:rPr>
                <w:sz w:val="28"/>
                <w:szCs w:val="28"/>
              </w:rPr>
            </w:pPr>
            <w:r w:rsidRPr="00722568">
              <w:rPr>
                <w:sz w:val="28"/>
                <w:szCs w:val="28"/>
              </w:rPr>
              <w:t>5</w:t>
            </w:r>
          </w:p>
        </w:tc>
        <w:tc>
          <w:tcPr>
            <w:tcW w:w="10890" w:type="dxa"/>
          </w:tcPr>
          <w:p w:rsidR="00122E4C" w:rsidRPr="00722568" w:rsidRDefault="00F37937">
            <w:pPr>
              <w:rPr>
                <w:sz w:val="28"/>
                <w:szCs w:val="28"/>
              </w:rPr>
            </w:pPr>
            <w:r w:rsidRPr="00722568">
              <w:rPr>
                <w:sz w:val="28"/>
                <w:szCs w:val="28"/>
              </w:rPr>
              <w:t>Financial Crisis: The Fall of Lehman Brothers</w:t>
            </w:r>
          </w:p>
        </w:tc>
      </w:tr>
      <w:tr w:rsidR="0088137E" w:rsidRPr="00722568" w:rsidTr="00722568">
        <w:tc>
          <w:tcPr>
            <w:tcW w:w="1548" w:type="dxa"/>
          </w:tcPr>
          <w:p w:rsidR="0088137E" w:rsidRPr="00722568" w:rsidRDefault="0088137E">
            <w:pPr>
              <w:rPr>
                <w:sz w:val="28"/>
                <w:szCs w:val="28"/>
              </w:rPr>
            </w:pPr>
            <w:r w:rsidRPr="00722568">
              <w:rPr>
                <w:sz w:val="28"/>
                <w:szCs w:val="28"/>
              </w:rPr>
              <w:t>6</w:t>
            </w:r>
          </w:p>
        </w:tc>
        <w:tc>
          <w:tcPr>
            <w:tcW w:w="10890" w:type="dxa"/>
          </w:tcPr>
          <w:p w:rsidR="0088137E" w:rsidRPr="00722568" w:rsidRDefault="00F37937" w:rsidP="00E01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Bangladesh Banking Industry Crisis 1: Liquidity Crisis</w:t>
            </w:r>
          </w:p>
        </w:tc>
      </w:tr>
      <w:tr w:rsidR="0088137E" w:rsidRPr="00722568" w:rsidTr="00722568">
        <w:tc>
          <w:tcPr>
            <w:tcW w:w="1548" w:type="dxa"/>
          </w:tcPr>
          <w:p w:rsidR="0088137E" w:rsidRPr="00722568" w:rsidRDefault="0088137E">
            <w:pPr>
              <w:rPr>
                <w:sz w:val="28"/>
                <w:szCs w:val="28"/>
              </w:rPr>
            </w:pPr>
            <w:r w:rsidRPr="00722568">
              <w:rPr>
                <w:sz w:val="28"/>
                <w:szCs w:val="28"/>
              </w:rPr>
              <w:t>7</w:t>
            </w:r>
          </w:p>
        </w:tc>
        <w:tc>
          <w:tcPr>
            <w:tcW w:w="10890" w:type="dxa"/>
          </w:tcPr>
          <w:p w:rsidR="0088137E" w:rsidRPr="00722568" w:rsidRDefault="00F37937" w:rsidP="00E01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Bangladesh Banking Industry Crisis 1: Non Performing Loans</w:t>
            </w:r>
          </w:p>
        </w:tc>
      </w:tr>
      <w:tr w:rsidR="0088137E" w:rsidRPr="00722568" w:rsidTr="00722568">
        <w:tc>
          <w:tcPr>
            <w:tcW w:w="1548" w:type="dxa"/>
          </w:tcPr>
          <w:p w:rsidR="0088137E" w:rsidRPr="00722568" w:rsidRDefault="0088137E">
            <w:pPr>
              <w:rPr>
                <w:sz w:val="28"/>
                <w:szCs w:val="28"/>
              </w:rPr>
            </w:pPr>
            <w:r w:rsidRPr="00722568">
              <w:rPr>
                <w:sz w:val="28"/>
                <w:szCs w:val="28"/>
              </w:rPr>
              <w:t>8</w:t>
            </w:r>
          </w:p>
        </w:tc>
        <w:tc>
          <w:tcPr>
            <w:tcW w:w="10890" w:type="dxa"/>
          </w:tcPr>
          <w:p w:rsidR="0088137E" w:rsidRPr="00722568" w:rsidRDefault="00F37937" w:rsidP="00E010BF">
            <w:pPr>
              <w:rPr>
                <w:sz w:val="28"/>
                <w:szCs w:val="28"/>
              </w:rPr>
            </w:pPr>
            <w:r w:rsidRPr="00722568">
              <w:rPr>
                <w:sz w:val="28"/>
                <w:szCs w:val="28"/>
              </w:rPr>
              <w:t>Bank Regulation: Basel in Bangladesh</w:t>
            </w:r>
          </w:p>
        </w:tc>
      </w:tr>
    </w:tbl>
    <w:p w:rsidR="00A25321" w:rsidRDefault="00A25321"/>
    <w:sectPr w:rsidR="00A25321" w:rsidSect="007225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2E4C"/>
    <w:rsid w:val="00114FE9"/>
    <w:rsid w:val="00122E4C"/>
    <w:rsid w:val="001604D5"/>
    <w:rsid w:val="001661AF"/>
    <w:rsid w:val="002410F2"/>
    <w:rsid w:val="00677116"/>
    <w:rsid w:val="00722568"/>
    <w:rsid w:val="0088137E"/>
    <w:rsid w:val="00A25321"/>
    <w:rsid w:val="00B04B49"/>
    <w:rsid w:val="00B1629E"/>
    <w:rsid w:val="00F058D2"/>
    <w:rsid w:val="00F37937"/>
    <w:rsid w:val="00FB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Hp</cp:lastModifiedBy>
  <cp:revision>3</cp:revision>
  <dcterms:created xsi:type="dcterms:W3CDTF">2018-02-20T06:38:00Z</dcterms:created>
  <dcterms:modified xsi:type="dcterms:W3CDTF">2019-03-03T03:40:00Z</dcterms:modified>
</cp:coreProperties>
</file>